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AA4B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17EDB25D" w:rsidR="00E6073C" w:rsidRPr="00E30074" w:rsidRDefault="00AD45D8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AD45D8">
        <w:rPr>
          <w:rFonts w:ascii="Cambria" w:eastAsia="Calibri" w:hAnsi="Cambria" w:cs="Times New Roman"/>
          <w:color w:val="000000"/>
          <w:spacing w:val="-2"/>
          <w:lang w:val="nb-NO"/>
        </w:rPr>
        <w:t xml:space="preserve">Lommedalsveien 230, bygg </w:t>
      </w:r>
      <w:proofErr w:type="spellStart"/>
      <w:r w:rsidRPr="00AD45D8">
        <w:rPr>
          <w:rFonts w:ascii="Cambria" w:eastAsia="Calibri" w:hAnsi="Cambria" w:cs="Times New Roman"/>
          <w:color w:val="000000"/>
          <w:spacing w:val="-2"/>
          <w:lang w:val="nb-NO"/>
        </w:rPr>
        <w:t>4B</w:t>
      </w:r>
      <w:proofErr w:type="spellEnd"/>
    </w:p>
    <w:p w14:paraId="776F75CE" w14:textId="77777777" w:rsidR="00E6073C" w:rsidRPr="00AD45D8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nb-NO"/>
        </w:rPr>
      </w:pPr>
      <w:proofErr w:type="spellStart"/>
      <w:r w:rsidRPr="00AD45D8">
        <w:rPr>
          <w:rFonts w:ascii="Cambria" w:eastAsia="Calibri" w:hAnsi="Cambria" w:cs="Times New Roman"/>
          <w:color w:val="000000"/>
          <w:spacing w:val="-2"/>
          <w:lang w:val="nb-NO"/>
        </w:rPr>
        <w:t>Baerums</w:t>
      </w:r>
      <w:proofErr w:type="spellEnd"/>
      <w:r w:rsidRPr="00AD45D8">
        <w:rPr>
          <w:rFonts w:ascii="Cambria" w:eastAsia="Calibri" w:hAnsi="Cambria" w:cs="Times New Roman"/>
          <w:color w:val="000000"/>
          <w:spacing w:val="-2"/>
          <w:lang w:val="nb-NO"/>
        </w:rPr>
        <w:t xml:space="preserve"> Verk,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633D59B1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1A5987">
        <w:rPr>
          <w:rFonts w:ascii="Cambria" w:eastAsia="Calibri" w:hAnsi="Cambria" w:cs="Times"/>
          <w:lang w:val="nb"/>
        </w:rPr>
        <w:t xml:space="preserve">Isotope identification devices </w:t>
      </w:r>
    </w:p>
    <w:p w14:paraId="6A1A9A17" w14:textId="1D5D3D2E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r w:rsidR="00322F9D" w:rsidRPr="00FD13D0">
        <w:rPr>
          <w:rFonts w:ascii="Cambria" w:eastAsia="Calibri" w:hAnsi="Cambria" w:cs="Times New Roman"/>
          <w:lang w:val="en-US"/>
        </w:rPr>
        <w:t xml:space="preserve">RN material </w:t>
      </w:r>
      <w:bookmarkStart w:id="0" w:name="_GoBack"/>
      <w:bookmarkEnd w:id="0"/>
      <w:r w:rsidR="00322F9D" w:rsidRPr="00FD13D0">
        <w:rPr>
          <w:rFonts w:ascii="Cambria" w:eastAsia="Calibri" w:hAnsi="Cambria" w:cs="Times New Roman"/>
          <w:lang w:val="en-US"/>
        </w:rPr>
        <w:t>detection, dosimetry</w:t>
      </w:r>
      <w:r w:rsidR="004D1A6D">
        <w:rPr>
          <w:rFonts w:ascii="Cambria" w:eastAsia="Calibri" w:hAnsi="Cambria" w:cs="Times New Roman"/>
          <w:lang w:val="en-US"/>
        </w:rPr>
        <w:t>, decontamination</w:t>
      </w:r>
      <w:r w:rsidR="00322F9D" w:rsidRPr="00FD13D0">
        <w:rPr>
          <w:rFonts w:ascii="Cambria" w:eastAsia="Calibri" w:hAnsi="Cambria" w:cs="Times New Roman"/>
          <w:lang w:val="en-US"/>
        </w:rPr>
        <w:t xml:space="preserve"> equipment and training for </w:t>
      </w:r>
      <w:proofErr w:type="spellStart"/>
      <w:r w:rsidR="004D1A6D">
        <w:rPr>
          <w:rFonts w:ascii="Cambria" w:eastAsia="Calibri" w:hAnsi="Cambria" w:cs="Times New Roman"/>
          <w:lang w:val="en-US"/>
        </w:rPr>
        <w:t>Lisichansk</w:t>
      </w:r>
      <w:proofErr w:type="spellEnd"/>
      <w:r w:rsidR="00322F9D" w:rsidRPr="00FD13D0">
        <w:rPr>
          <w:rFonts w:ascii="Cambria" w:eastAsia="Calibri" w:hAnsi="Cambria" w:cs="Times New Roman"/>
          <w:lang w:val="en-US"/>
        </w:rPr>
        <w:t xml:space="preserve"> Border Detachment, </w:t>
      </w:r>
      <w:proofErr w:type="spellStart"/>
      <w:r w:rsidR="00322F9D" w:rsidRPr="00FD13D0">
        <w:rPr>
          <w:rFonts w:ascii="Cambria" w:eastAsia="Calibri" w:hAnsi="Cambria" w:cs="Times New Roman"/>
          <w:lang w:val="en-US"/>
        </w:rPr>
        <w:t>SBGS</w:t>
      </w:r>
      <w:proofErr w:type="spellEnd"/>
      <w:r w:rsidR="00322F9D" w:rsidRPr="00FD13D0">
        <w:rPr>
          <w:rFonts w:ascii="Cambria" w:eastAsia="Calibri" w:hAnsi="Cambria" w:cs="Times New Roman"/>
          <w:lang w:val="en-US"/>
        </w:rPr>
        <w:t>, Ukraine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NoSpacing"/>
        <w:rPr>
          <w:lang w:val="en-US"/>
        </w:rPr>
      </w:pPr>
    </w:p>
    <w:p w14:paraId="2176D4CE" w14:textId="6776D71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NoSpacing"/>
        <w:rPr>
          <w:lang w:val="en-US"/>
        </w:rPr>
      </w:pPr>
    </w:p>
    <w:p w14:paraId="795481A5" w14:textId="24FA2199" w:rsidR="00C26FA9" w:rsidRPr="00C26FA9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NoSpacing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NoSpacing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NoSpacing"/>
        <w:rPr>
          <w:lang w:val="en-US"/>
        </w:rPr>
      </w:pPr>
    </w:p>
    <w:p w14:paraId="7E7A4D04" w14:textId="77D979A0" w:rsidR="00095970" w:rsidRPr="00900F3F" w:rsidRDefault="00095970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NoSpacing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NoSpacing"/>
        <w:jc w:val="both"/>
        <w:rPr>
          <w:lang w:val="en-US"/>
        </w:rPr>
      </w:pPr>
    </w:p>
    <w:p w14:paraId="71498CDB" w14:textId="7B534ACA" w:rsidR="00E6073C" w:rsidRDefault="008F68B6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43C21F0C" w14:textId="77777777" w:rsidR="001A2DD3" w:rsidRDefault="001A2DD3" w:rsidP="00AD45D8">
      <w:pPr>
        <w:pStyle w:val="NoSpacing"/>
        <w:jc w:val="both"/>
        <w:rPr>
          <w:lang w:val="en-US"/>
        </w:rPr>
      </w:pPr>
    </w:p>
    <w:p w14:paraId="790EB1A6" w14:textId="092DDF03" w:rsidR="001A2DD3" w:rsidRPr="008F68B6" w:rsidRDefault="001A2DD3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GB"/>
        </w:rPr>
        <w:t>We confirm that we are not tendering for the same contract in any other form.</w:t>
      </w:r>
    </w:p>
    <w:p w14:paraId="2DADA5F8" w14:textId="77777777" w:rsidR="00E6073C" w:rsidRDefault="00E6073C" w:rsidP="00E6073C">
      <w:pPr>
        <w:pStyle w:val="NoSpacing"/>
        <w:rPr>
          <w:lang w:val="en-US"/>
        </w:rPr>
      </w:pPr>
    </w:p>
    <w:p w14:paraId="79C4F109" w14:textId="77777777" w:rsidR="00E6073C" w:rsidRPr="009C2B4C" w:rsidRDefault="00E6073C" w:rsidP="00E6073C">
      <w:pPr>
        <w:pStyle w:val="NoSpacing"/>
        <w:rPr>
          <w:lang w:val="en-US"/>
        </w:rPr>
      </w:pPr>
    </w:p>
    <w:p w14:paraId="135FCD39" w14:textId="77777777" w:rsidR="009C2B4C" w:rsidRPr="00E6073C" w:rsidRDefault="009C2B4C" w:rsidP="00E6073C">
      <w:pPr>
        <w:pStyle w:val="NoSpacing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NoSpacing"/>
        <w:rPr>
          <w:b/>
          <w:lang w:val="en-US"/>
        </w:rPr>
      </w:pPr>
    </w:p>
    <w:p w14:paraId="7FE33176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DCFB" w14:textId="77777777" w:rsidR="006B3A82" w:rsidRDefault="006B3A82" w:rsidP="00E6073C">
      <w:pPr>
        <w:spacing w:after="0" w:line="240" w:lineRule="auto"/>
      </w:pPr>
      <w:r>
        <w:separator/>
      </w:r>
    </w:p>
  </w:endnote>
  <w:endnote w:type="continuationSeparator" w:id="0">
    <w:p w14:paraId="057C305A" w14:textId="77777777" w:rsidR="006B3A82" w:rsidRDefault="006B3A82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EE20ECC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D3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6829" w14:textId="77777777" w:rsidR="006B3A82" w:rsidRDefault="006B3A82" w:rsidP="00E6073C">
      <w:pPr>
        <w:spacing w:after="0" w:line="240" w:lineRule="auto"/>
      </w:pPr>
      <w:r>
        <w:separator/>
      </w:r>
    </w:p>
  </w:footnote>
  <w:footnote w:type="continuationSeparator" w:id="0">
    <w:p w14:paraId="6EFC57CB" w14:textId="77777777" w:rsidR="006B3A82" w:rsidRDefault="006B3A82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D35B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4C"/>
    <w:rsid w:val="000275F6"/>
    <w:rsid w:val="00095970"/>
    <w:rsid w:val="00140BEE"/>
    <w:rsid w:val="001730EC"/>
    <w:rsid w:val="001A2DD3"/>
    <w:rsid w:val="001A5987"/>
    <w:rsid w:val="001D330F"/>
    <w:rsid w:val="002450F0"/>
    <w:rsid w:val="00322F9D"/>
    <w:rsid w:val="003C1AD6"/>
    <w:rsid w:val="004D1A6D"/>
    <w:rsid w:val="004F265A"/>
    <w:rsid w:val="00642D40"/>
    <w:rsid w:val="006478E7"/>
    <w:rsid w:val="00655FFA"/>
    <w:rsid w:val="006B3A82"/>
    <w:rsid w:val="008368A7"/>
    <w:rsid w:val="008A020D"/>
    <w:rsid w:val="008F68B6"/>
    <w:rsid w:val="00900F3F"/>
    <w:rsid w:val="00903034"/>
    <w:rsid w:val="009C2B4C"/>
    <w:rsid w:val="009F7BEA"/>
    <w:rsid w:val="00A22EA7"/>
    <w:rsid w:val="00A36B07"/>
    <w:rsid w:val="00AD45D8"/>
    <w:rsid w:val="00B4500A"/>
    <w:rsid w:val="00B80FC6"/>
    <w:rsid w:val="00B95E7B"/>
    <w:rsid w:val="00C00F48"/>
    <w:rsid w:val="00C076D7"/>
    <w:rsid w:val="00C26FA9"/>
    <w:rsid w:val="00CD1C3F"/>
    <w:rsid w:val="00D17421"/>
    <w:rsid w:val="00D2672D"/>
    <w:rsid w:val="00D87AA9"/>
    <w:rsid w:val="00DF0E1D"/>
    <w:rsid w:val="00E15C36"/>
    <w:rsid w:val="00E27A0B"/>
    <w:rsid w:val="00E30074"/>
    <w:rsid w:val="00E6073C"/>
    <w:rsid w:val="00EE6ED8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  <w:style w:type="paragraph" w:styleId="BalloonText">
    <w:name w:val="Balloon Text"/>
    <w:basedOn w:val="Normal"/>
    <w:link w:val="BalloonTextChar"/>
    <w:uiPriority w:val="99"/>
    <w:semiHidden/>
    <w:unhideWhenUsed/>
    <w:rsid w:val="001A2D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6</cp:revision>
  <dcterms:created xsi:type="dcterms:W3CDTF">2017-11-09T12:40:00Z</dcterms:created>
  <dcterms:modified xsi:type="dcterms:W3CDTF">2019-02-11T14:28:00Z</dcterms:modified>
</cp:coreProperties>
</file>